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8140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4950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DA475C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06910B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9B413A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58D97998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2C43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40E1D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91F8C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0E837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ABA6E1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AA0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B1D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9F0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272E1E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DCA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438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7354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0DA9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DB8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24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18F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E7A77A0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6E0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4AF663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226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B1F3E" w14:textId="3A37231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224FABC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BF0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2202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8E46B" w14:textId="50B4D6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46B79B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D88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0FBB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63F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0DF69" w14:textId="79FCFD9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Lõõtsa 12, 11415 Tallinn, Harju maakond</w:t>
            </w:r>
          </w:p>
        </w:tc>
      </w:tr>
      <w:tr w:rsidR="00056AC8" w:rsidRPr="00BE0620" w14:paraId="387DFE3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29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BB5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12E66" w14:textId="708A6EC1" w:rsidR="00056AC8" w:rsidRPr="00BC305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C3052"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>Tolli tn 27, 93813, Kuressaare, Saare m</w:t>
            </w:r>
            <w:r w:rsidR="00BC3052">
              <w:rPr>
                <w:rFonts w:eastAsia="Arial Unicode MS"/>
                <w:noProof/>
                <w:sz w:val="22"/>
                <w:szCs w:val="22"/>
                <w:lang w:val="fi-FI"/>
              </w:rPr>
              <w:t>aakond</w:t>
            </w:r>
          </w:p>
        </w:tc>
      </w:tr>
      <w:tr w:rsidR="00C5207C" w14:paraId="50A5CA9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E1A88" w14:textId="77777777" w:rsidR="00C5207C" w:rsidRPr="00BC305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CC71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ECEF2" w14:textId="11BED93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5660 8103</w:t>
            </w:r>
          </w:p>
        </w:tc>
      </w:tr>
      <w:tr w:rsidR="00056AC8" w14:paraId="769518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AEBC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456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4C70C" w14:textId="4AEABB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taavi.tuuling@enersense.com</w:t>
            </w:r>
          </w:p>
        </w:tc>
      </w:tr>
      <w:tr w:rsidR="00056AC8" w14:paraId="5DDF511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0DF3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D65A6F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798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ED3241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C6FDC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EFBF4C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B714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C28C4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2C9A3" w14:textId="551D4B3F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BE5ABE" w14:textId="45EFE9D4" w:rsidR="005B59EA" w:rsidRPr="00BC3052" w:rsidRDefault="00B80217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LC0269 10 Risti-Virtsu-Kuivastu-Kuressaare tee Mehama küla Saaremaa vald Saare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BED7D" w14:textId="4070DC79" w:rsidR="005B59EA" w:rsidRDefault="00BC305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B80217">
              <w:rPr>
                <w:noProof/>
                <w:sz w:val="22"/>
                <w:szCs w:val="20"/>
              </w:rPr>
              <w:t>C0269</w:t>
            </w:r>
          </w:p>
        </w:tc>
      </w:tr>
      <w:tr w:rsidR="00056AC8" w14:paraId="68F206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9E1A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BE0620" w14:paraId="5AA4222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41A5D" w14:textId="2C1C1588" w:rsidR="00317FEC" w:rsidRPr="00B80217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80217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BC3052" w:rsidRPr="00B80217">
              <w:rPr>
                <w:noProof/>
                <w:sz w:val="18"/>
                <w:szCs w:val="18"/>
                <w:lang w:val="fi-FI"/>
              </w:rPr>
              <w:t xml:space="preserve">Saare maakond, </w:t>
            </w:r>
            <w:r w:rsidR="00B80217" w:rsidRPr="00B80217">
              <w:rPr>
                <w:noProof/>
                <w:sz w:val="18"/>
                <w:szCs w:val="18"/>
                <w:lang w:val="fi-FI"/>
              </w:rPr>
              <w:t>Sa</w:t>
            </w:r>
            <w:r w:rsidR="00B80217">
              <w:rPr>
                <w:noProof/>
                <w:sz w:val="18"/>
                <w:szCs w:val="18"/>
                <w:lang w:val="fi-FI"/>
              </w:rPr>
              <w:t>aremaa vald, Väike-Rahula küla</w:t>
            </w:r>
          </w:p>
        </w:tc>
      </w:tr>
      <w:tr w:rsidR="00317FEC" w:rsidRPr="00BE0620" w14:paraId="67A7DAA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EE6C4" w14:textId="5D5C33AA" w:rsidR="00317FEC" w:rsidRPr="00B80217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80217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BC3052" w:rsidRPr="00B8021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B80217" w:rsidRPr="00B80217">
              <w:rPr>
                <w:noProof/>
                <w:sz w:val="18"/>
                <w:szCs w:val="18"/>
                <w:lang w:val="fi-FI"/>
              </w:rPr>
              <w:t>1</w:t>
            </w:r>
            <w:r w:rsidR="00B80217">
              <w:rPr>
                <w:noProof/>
                <w:sz w:val="18"/>
                <w:szCs w:val="18"/>
                <w:lang w:val="fi-FI"/>
              </w:rPr>
              <w:t>0; 10 Risti-Virtsu-Kuivastu-Kuressaare tee, 100,6 km</w:t>
            </w:r>
          </w:p>
        </w:tc>
      </w:tr>
      <w:tr w:rsidR="00056AC8" w14:paraId="2AC852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7CE0C9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E0620" w14:paraId="78DFA65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1FCBF0" w14:textId="234B8543" w:rsidR="00056AC8" w:rsidRPr="00BC3052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C3052">
              <w:rPr>
                <w:noProof/>
                <w:sz w:val="18"/>
                <w:szCs w:val="18"/>
                <w:lang w:val="fi-FI"/>
              </w:rPr>
              <w:t xml:space="preserve"> riigitee nr  </w:t>
            </w:r>
            <w:r w:rsidR="00B80217">
              <w:rPr>
                <w:noProof/>
                <w:sz w:val="18"/>
                <w:szCs w:val="18"/>
                <w:lang w:val="fi-FI"/>
              </w:rPr>
              <w:t xml:space="preserve">100,6 </w:t>
            </w:r>
            <w:r w:rsidRPr="00BC3052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7B048A" w:rsidRPr="00BC3052">
              <w:rPr>
                <w:noProof/>
                <w:sz w:val="18"/>
                <w:szCs w:val="18"/>
                <w:lang w:val="fi-FI"/>
              </w:rPr>
              <w:t>,</w:t>
            </w:r>
            <w:r w:rsidR="00123797">
              <w:rPr>
                <w:noProof/>
                <w:sz w:val="18"/>
                <w:szCs w:val="18"/>
                <w:lang w:val="fi-FI"/>
              </w:rPr>
              <w:t xml:space="preserve"> 100,59-100,61</w:t>
            </w:r>
          </w:p>
        </w:tc>
      </w:tr>
      <w:tr w:rsidR="00317FEC" w14:paraId="40E210C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C7AD" w14:textId="425F59E1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B80217">
              <w:rPr>
                <w:noProof/>
                <w:sz w:val="18"/>
                <w:szCs w:val="18"/>
              </w:rPr>
              <w:t>10</w:t>
            </w:r>
            <w:r w:rsidR="00936C73">
              <w:rPr>
                <w:noProof/>
                <w:sz w:val="18"/>
                <w:szCs w:val="18"/>
              </w:rPr>
              <w:t xml:space="preserve">,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B80217">
              <w:rPr>
                <w:noProof/>
                <w:sz w:val="18"/>
                <w:szCs w:val="18"/>
              </w:rPr>
              <w:t>100,59 – 100,61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E0620" w14:paraId="2566696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AE029" w14:textId="77777777" w:rsidR="00056AC8" w:rsidRPr="00BC305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B80217" w14:paraId="4C7876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519A" w14:textId="4D5A365D" w:rsidR="00056AC8" w:rsidRPr="00BC3052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B80217">
              <w:rPr>
                <w:noProof/>
                <w:sz w:val="22"/>
                <w:szCs w:val="22"/>
                <w:lang w:val="fi-FI"/>
              </w:rPr>
              <w:t>Elektriliitumine Raba teeilmajaamale. 0,4 kV maakaabli ja liitumiskilbi paigaldamine teemaale, kilbi asukoht vastavalt liituja soovitud asukohale (</w:t>
            </w:r>
            <w:r w:rsidR="00B80217" w:rsidRPr="00B80217">
              <w:rPr>
                <w:noProof/>
                <w:sz w:val="22"/>
                <w:szCs w:val="22"/>
                <w:lang w:val="fi-FI"/>
              </w:rPr>
              <w:t>XY: 6488417.22, 438381.26</w:t>
            </w:r>
            <w:r w:rsidR="00B80217">
              <w:rPr>
                <w:noProof/>
                <w:sz w:val="22"/>
                <w:szCs w:val="22"/>
                <w:lang w:val="fi-FI"/>
              </w:rPr>
              <w:t>). Orienteeruvalt 2024</w:t>
            </w:r>
            <w:r w:rsidR="004440B4">
              <w:rPr>
                <w:noProof/>
                <w:sz w:val="22"/>
                <w:szCs w:val="22"/>
                <w:lang w:val="fi-FI"/>
              </w:rPr>
              <w:t xml:space="preserve"> 1. pool</w:t>
            </w:r>
          </w:p>
        </w:tc>
      </w:tr>
      <w:tr w:rsidR="00C5207C" w:rsidRPr="00BE0620" w14:paraId="4CF99E8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34D5C3" w14:textId="77777777" w:rsidR="00C5207C" w:rsidRPr="00BC305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BE0620" w14:paraId="0A414FD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43E1FC" w14:textId="52588820" w:rsidR="00C5207C" w:rsidRPr="00DC0306" w:rsidRDefault="008C1E9B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DC0306">
              <w:rPr>
                <w:noProof/>
                <w:sz w:val="22"/>
                <w:szCs w:val="22"/>
                <w:lang w:val="fi-FI"/>
              </w:rPr>
              <w:t>Teeilmajaama tarbeks elektrivõrguga liitumine</w:t>
            </w:r>
          </w:p>
        </w:tc>
      </w:tr>
      <w:tr w:rsidR="00236660" w:rsidRPr="00BE0620" w14:paraId="6A564F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22AF1" w14:textId="77777777" w:rsidR="00236660" w:rsidRPr="00BA0420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BA0420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BA0420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BA0420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BA0420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BA0420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:rsidRPr="00BE0620" w14:paraId="54A676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474BFB" w14:textId="77777777" w:rsidR="00B80217" w:rsidRDefault="00056AC8" w:rsidP="00B80217">
            <w:pPr>
              <w:rPr>
                <w:rFonts w:ascii="Calibri" w:hAnsi="Calibri"/>
                <w:sz w:val="22"/>
                <w:szCs w:val="22"/>
                <w:lang w:val="et-EE"/>
              </w:rPr>
            </w:pPr>
            <w:r w:rsidRPr="00BA0420">
              <w:rPr>
                <w:noProof/>
                <w:sz w:val="22"/>
                <w:szCs w:val="20"/>
                <w:lang w:val="fi-FI"/>
              </w:rPr>
              <w:t> </w:t>
            </w:r>
            <w:r w:rsidR="00B80217" w:rsidRPr="00B80217">
              <w:rPr>
                <w:rFonts w:ascii="Calibri" w:hAnsi="Calibri"/>
                <w:lang w:val="fi-FI"/>
              </w:rPr>
              <w:t>26.11.2023 jõustus kliimaministri uus tee projekteerimise normide määrus (</w:t>
            </w:r>
            <w:hyperlink r:id="rId5" w:history="1">
              <w:r w:rsidR="00B80217" w:rsidRPr="00B80217">
                <w:rPr>
                  <w:rStyle w:val="Hyperlink"/>
                  <w:rFonts w:ascii="Calibri" w:hAnsi="Calibri"/>
                  <w:lang w:val="fi-FI"/>
                </w:rPr>
                <w:t>https://www.riigiteataja.ee/akt/122112023009</w:t>
              </w:r>
            </w:hyperlink>
            <w:r w:rsidR="00B80217" w:rsidRPr="00B80217">
              <w:rPr>
                <w:rFonts w:ascii="Calibri" w:hAnsi="Calibri"/>
                <w:lang w:val="fi-FI"/>
              </w:rPr>
              <w:t xml:space="preserve">). Transpordiamet vajas veidi aega, et kujundada oma seisukoht ja praktika selle määruse rakendamiseks elektriliitumiste rajamisel. </w:t>
            </w:r>
          </w:p>
          <w:p w14:paraId="0C347CDA" w14:textId="0D3AA312" w:rsidR="00056AC8" w:rsidRPr="00B80217" w:rsidRDefault="00B80217" w:rsidP="00B8021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80217">
              <w:rPr>
                <w:rFonts w:ascii="Calibri" w:hAnsi="Calibri"/>
                <w:lang w:val="et-EE"/>
              </w:rPr>
              <w:t xml:space="preserve">Vastavalt määruse Lisas 1 olevale tabelile 10 peab 1+1 ristlõikega ja projektkiirusel 90 km/h olema teel tagatud külgnev vaba ruum vähemalt 9,0 m. Selle tõttu palun Teil antud elektriliitumine nihutada järgnevasse asukohta XY: 6488417.22, 438381.26 (ca 11 m äärejoonest). </w:t>
            </w:r>
            <w:r w:rsidRPr="00B80217">
              <w:rPr>
                <w:rFonts w:ascii="Calibri" w:hAnsi="Calibri"/>
                <w:lang w:val="fi-FI"/>
              </w:rPr>
              <w:t>Kui selles kohas on liiga palju kõrghaljastust siis võite liitumisega teele lähemale tulla aga mitte lähemale kui XY: 6488415.69, 438381.37 (ca 9,55 m äärejoonest).</w:t>
            </w:r>
          </w:p>
        </w:tc>
      </w:tr>
      <w:tr w:rsidR="00236660" w:rsidRPr="00BE0620" w14:paraId="72BD509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39FFB" w14:textId="77777777" w:rsidR="00236660" w:rsidRPr="00B80217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B80217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B80217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B80217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6" w:history="1">
              <w:r w:rsidR="007B048A" w:rsidRPr="00B80217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B80217">
              <w:rPr>
                <w:lang w:val="fi-FI"/>
              </w:rPr>
              <w:t xml:space="preserve"> </w:t>
            </w:r>
            <w:r w:rsidR="00E055A8" w:rsidRPr="00B80217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B80217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B80217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B80217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14:paraId="31820A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902E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 w:rsidRPr="00B80217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6AC8" w14:paraId="46664380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40F9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758B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25EA9" w14:textId="0C65A35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62DF4">
              <w:rPr>
                <w:rFonts w:eastAsia="Arial Unicode MS"/>
                <w:noProof/>
                <w:sz w:val="22"/>
                <w:szCs w:val="20"/>
              </w:rPr>
              <w:t>Taavi Tuuling</w:t>
            </w:r>
          </w:p>
        </w:tc>
      </w:tr>
      <w:tr w:rsidR="00056AC8" w14:paraId="1A21F0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851A0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055F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DF131" w14:textId="25B15D60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62DF4">
              <w:rPr>
                <w:noProof/>
                <w:sz w:val="20"/>
                <w:szCs w:val="20"/>
              </w:rPr>
              <w:t>/digitaalselt/</w:t>
            </w:r>
          </w:p>
          <w:p w14:paraId="7AEABB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2C15BE2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51C9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70B9F" w14:textId="6B5B7CC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B78B2">
              <w:rPr>
                <w:noProof/>
                <w:sz w:val="20"/>
                <w:szCs w:val="20"/>
              </w:rPr>
              <w:t>20.03</w:t>
            </w:r>
            <w:r w:rsidR="00686D08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592C035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23797"/>
    <w:rsid w:val="00131923"/>
    <w:rsid w:val="00184168"/>
    <w:rsid w:val="00236660"/>
    <w:rsid w:val="002F1682"/>
    <w:rsid w:val="00301FC5"/>
    <w:rsid w:val="00317FEC"/>
    <w:rsid w:val="003A19A7"/>
    <w:rsid w:val="003A3D59"/>
    <w:rsid w:val="003F7CF0"/>
    <w:rsid w:val="004440B4"/>
    <w:rsid w:val="004955F1"/>
    <w:rsid w:val="00497B30"/>
    <w:rsid w:val="005114EA"/>
    <w:rsid w:val="00562DF4"/>
    <w:rsid w:val="00565F77"/>
    <w:rsid w:val="005B59EA"/>
    <w:rsid w:val="00686D08"/>
    <w:rsid w:val="006B78B2"/>
    <w:rsid w:val="006D124E"/>
    <w:rsid w:val="006D663D"/>
    <w:rsid w:val="0070124A"/>
    <w:rsid w:val="00705435"/>
    <w:rsid w:val="00720103"/>
    <w:rsid w:val="00743E84"/>
    <w:rsid w:val="0076393B"/>
    <w:rsid w:val="00777A24"/>
    <w:rsid w:val="007B048A"/>
    <w:rsid w:val="007C21D1"/>
    <w:rsid w:val="007C2F9E"/>
    <w:rsid w:val="007E1CA1"/>
    <w:rsid w:val="007E5CCA"/>
    <w:rsid w:val="00832B3F"/>
    <w:rsid w:val="00887C0D"/>
    <w:rsid w:val="008B16DC"/>
    <w:rsid w:val="008C1E9B"/>
    <w:rsid w:val="00912F5F"/>
    <w:rsid w:val="00936C73"/>
    <w:rsid w:val="00983C6E"/>
    <w:rsid w:val="00A22B1A"/>
    <w:rsid w:val="00AB5CF0"/>
    <w:rsid w:val="00AD2640"/>
    <w:rsid w:val="00AD4E10"/>
    <w:rsid w:val="00B641AE"/>
    <w:rsid w:val="00B80217"/>
    <w:rsid w:val="00BA0420"/>
    <w:rsid w:val="00BC3052"/>
    <w:rsid w:val="00BE0620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DC0306"/>
    <w:rsid w:val="00DF277A"/>
    <w:rsid w:val="00E055A8"/>
    <w:rsid w:val="00E76E53"/>
    <w:rsid w:val="00EF027A"/>
    <w:rsid w:val="00F22F56"/>
    <w:rsid w:val="00F335AA"/>
    <w:rsid w:val="00F62264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hyperlink" Target="https://eur01.safelinks.protection.outlook.com/?url=https%3A%2F%2Fwww.riigiteataja.ee%2Fakt%2F122112023009&amp;data=05%7C02%7Ctaavi.tuuling%40enersense.com%7Cc670a739abe541cfb8b008dc295fe89b%7C76053830efd94b518cfaac2415304172%7C0%7C0%7C638430739117416422%7CUnknown%7CTWFpbGZsb3d8eyJWIjoiMC4wLjAwMDAiLCJQIjoiV2luMzIiLCJBTiI6Ik1haWwiLCJXVCI6Mn0%3D%7C0%7C%7C%7C&amp;sdata=jesJwFxNPVCbjj2AaU3HbBqSXvYW%2BAI4trFrkNeTqSE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489</Words>
  <Characters>2837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Tuuling Taavi</cp:lastModifiedBy>
  <cp:revision>18</cp:revision>
  <cp:lastPrinted>2007-05-24T06:29:00Z</cp:lastPrinted>
  <dcterms:created xsi:type="dcterms:W3CDTF">2021-02-03T14:42:00Z</dcterms:created>
  <dcterms:modified xsi:type="dcterms:W3CDTF">2024-03-20T07:15:00Z</dcterms:modified>
</cp:coreProperties>
</file>